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C750B" w14:textId="72463D04" w:rsidR="00CA539F" w:rsidRDefault="0003564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FB732" wp14:editId="1F139B88">
                <wp:simplePos x="0" y="0"/>
                <wp:positionH relativeFrom="column">
                  <wp:posOffset>0</wp:posOffset>
                </wp:positionH>
                <wp:positionV relativeFrom="paragraph">
                  <wp:posOffset>-476250</wp:posOffset>
                </wp:positionV>
                <wp:extent cx="5949950" cy="469900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82DA4" w14:textId="2B5259F8" w:rsidR="00035645" w:rsidRPr="00035645" w:rsidRDefault="00035645" w:rsidP="0003564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3564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Prayer for the Peoples’ Blessing of Graves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FB7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7.5pt;width:468.5pt;height: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" fillcolor="white [3201]" stroked="f" strokeweight=".5pt">
                <v:textbox>
                  <w:txbxContent>
                    <w:p w14:paraId="14C82DA4" w14:textId="2B5259F8" w:rsidR="00035645" w:rsidRPr="00035645" w:rsidRDefault="00035645" w:rsidP="0003564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035645">
                        <w:rPr>
                          <w:b/>
                          <w:bCs/>
                          <w:sz w:val="40"/>
                          <w:szCs w:val="40"/>
                        </w:rPr>
                        <w:t>Prayer for the Peoples’ Blessing of Graves</w:t>
                      </w:r>
                    </w:p>
                  </w:txbxContent>
                </v:textbox>
              </v:shape>
            </w:pict>
          </mc:Fallback>
        </mc:AlternateContent>
      </w:r>
      <w:r w:rsidR="007704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79565" wp14:editId="46F8E193">
                <wp:simplePos x="0" y="0"/>
                <wp:positionH relativeFrom="column">
                  <wp:posOffset>1638300</wp:posOffset>
                </wp:positionH>
                <wp:positionV relativeFrom="paragraph">
                  <wp:posOffset>-69850</wp:posOffset>
                </wp:positionV>
                <wp:extent cx="4191000" cy="28702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87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4B7A8C" w14:textId="492A5EB9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In our tradition, the blessing of graves in November is an important ritual as we remember our dead. </w:t>
                            </w:r>
                            <w:r w:rsidR="00C82D7B">
                              <w:rPr>
                                <w:sz w:val="26"/>
                                <w:szCs w:val="26"/>
                              </w:rPr>
                              <w:t>Due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82D7B">
                              <w:rPr>
                                <w:sz w:val="26"/>
                                <w:szCs w:val="26"/>
                              </w:rPr>
                              <w:t>to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the </w:t>
                            </w:r>
                            <w:r w:rsidR="00C82D7B">
                              <w:rPr>
                                <w:sz w:val="26"/>
                                <w:szCs w:val="26"/>
                              </w:rPr>
                              <w:t xml:space="preserve">present 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="00C82D7B">
                              <w:rPr>
                                <w:sz w:val="26"/>
                                <w:szCs w:val="26"/>
                              </w:rPr>
                              <w:t>OVID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restrictions, we cannot celebrate the blessing of graves in the usual way</w:t>
                            </w:r>
                            <w:r w:rsidR="00C82D7B">
                              <w:rPr>
                                <w:sz w:val="26"/>
                                <w:szCs w:val="26"/>
                              </w:rPr>
                              <w:t xml:space="preserve"> as a community.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 We can, however, visit the graves of family and loved ones ourselves</w:t>
                            </w:r>
                            <w:r w:rsidR="00F0674F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>and as families.  We are encouraged to bring alon</w:t>
                            </w:r>
                            <w:r w:rsidR="0077042F">
                              <w:rPr>
                                <w:sz w:val="26"/>
                                <w:szCs w:val="26"/>
                              </w:rPr>
                              <w:t>g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holy water which has already been blessed and bless the grave </w:t>
                            </w:r>
                            <w:r w:rsidR="00F0674F">
                              <w:rPr>
                                <w:sz w:val="26"/>
                                <w:szCs w:val="26"/>
                              </w:rPr>
                              <w:t xml:space="preserve">of our loved ones 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ourselves. </w:t>
                            </w:r>
                          </w:p>
                          <w:p w14:paraId="4226366D" w14:textId="77777777" w:rsidR="00C82D7B" w:rsidRPr="00C82D7B" w:rsidRDefault="00C82D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7E1A63" w14:textId="4EE8106F" w:rsidR="00FD2592" w:rsidRPr="00A34937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34937">
                              <w:rPr>
                                <w:sz w:val="26"/>
                                <w:szCs w:val="26"/>
                              </w:rPr>
                              <w:t>“What is a blessing? A blessing is a circle of light drawn around a person to protect, heal and strengthen</w:t>
                            </w:r>
                            <w:r w:rsidR="00035645">
                              <w:rPr>
                                <w:sz w:val="26"/>
                                <w:szCs w:val="26"/>
                              </w:rPr>
                              <w:t>…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It is a gracious invocation where the human heart pleads with the Divine heart”. ( John O’ Donohue.) </w:t>
                            </w:r>
                          </w:p>
                          <w:p w14:paraId="2F74DB08" w14:textId="5AE9D567" w:rsidR="00FD2592" w:rsidRDefault="00FD2592"/>
                          <w:p w14:paraId="57ACC0E2" w14:textId="22C0F7EC" w:rsidR="00FD2592" w:rsidRDefault="00FD2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9565" id="Text Box 1" o:spid="_x0000_s1027" type="#_x0000_t202" style="position:absolute;margin-left:129pt;margin-top:-5.5pt;width:330pt;height:2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" fillcolor="white [3201]" stroked="f" strokeweight=".5pt">
                <v:textbox>
                  <w:txbxContent>
                    <w:p w14:paraId="0C4B7A8C" w14:textId="492A5EB9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 w:rsidRPr="00A34937">
                        <w:rPr>
                          <w:sz w:val="26"/>
                          <w:szCs w:val="26"/>
                        </w:rPr>
                        <w:t xml:space="preserve">In our tradition, the blessing of graves in November is an important ritual as we remember our dead. </w:t>
                      </w:r>
                      <w:r w:rsidR="00C82D7B">
                        <w:rPr>
                          <w:sz w:val="26"/>
                          <w:szCs w:val="26"/>
                        </w:rPr>
                        <w:t>Due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82D7B">
                        <w:rPr>
                          <w:sz w:val="26"/>
                          <w:szCs w:val="26"/>
                        </w:rPr>
                        <w:t>to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the </w:t>
                      </w:r>
                      <w:r w:rsidR="00C82D7B">
                        <w:rPr>
                          <w:sz w:val="26"/>
                          <w:szCs w:val="26"/>
                        </w:rPr>
                        <w:t xml:space="preserve">present </w:t>
                      </w:r>
                      <w:r w:rsidRPr="00A34937">
                        <w:rPr>
                          <w:sz w:val="26"/>
                          <w:szCs w:val="26"/>
                        </w:rPr>
                        <w:t>C</w:t>
                      </w:r>
                      <w:r w:rsidR="00C82D7B">
                        <w:rPr>
                          <w:sz w:val="26"/>
                          <w:szCs w:val="26"/>
                        </w:rPr>
                        <w:t>OVID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restrictions, we cannot celebrate the blessing of graves in the usual way</w:t>
                      </w:r>
                      <w:r w:rsidR="00C82D7B">
                        <w:rPr>
                          <w:sz w:val="26"/>
                          <w:szCs w:val="26"/>
                        </w:rPr>
                        <w:t xml:space="preserve"> as a community.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 We can, however, visit the graves of family and loved ones ourselves</w:t>
                      </w:r>
                      <w:r w:rsidR="00F0674F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A34937">
                        <w:rPr>
                          <w:sz w:val="26"/>
                          <w:szCs w:val="26"/>
                        </w:rPr>
                        <w:t>and as families.  We are encouraged to bring alon</w:t>
                      </w:r>
                      <w:r w:rsidR="0077042F">
                        <w:rPr>
                          <w:sz w:val="26"/>
                          <w:szCs w:val="26"/>
                        </w:rPr>
                        <w:t>g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holy water which has already been blessed and bless the grave </w:t>
                      </w:r>
                      <w:r w:rsidR="00F0674F">
                        <w:rPr>
                          <w:sz w:val="26"/>
                          <w:szCs w:val="26"/>
                        </w:rPr>
                        <w:t xml:space="preserve">of our loved ones 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ourselves. </w:t>
                      </w:r>
                    </w:p>
                    <w:p w14:paraId="4226366D" w14:textId="77777777" w:rsidR="00C82D7B" w:rsidRPr="00C82D7B" w:rsidRDefault="00C82D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97E1A63" w14:textId="4EE8106F" w:rsidR="00FD2592" w:rsidRPr="00A34937" w:rsidRDefault="00FD2592">
                      <w:pPr>
                        <w:rPr>
                          <w:sz w:val="26"/>
                          <w:szCs w:val="26"/>
                        </w:rPr>
                      </w:pPr>
                      <w:r w:rsidRPr="00A34937">
                        <w:rPr>
                          <w:sz w:val="26"/>
                          <w:szCs w:val="26"/>
                        </w:rPr>
                        <w:t>“What is a blessing? A blessing is a circle of light drawn around a person to protect, heal and strengthen</w:t>
                      </w:r>
                      <w:r w:rsidR="00035645">
                        <w:rPr>
                          <w:sz w:val="26"/>
                          <w:szCs w:val="26"/>
                        </w:rPr>
                        <w:t>…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It is a gracious invocation where the human heart pleads with the Divine heart”. ( John O’ Donohue.) </w:t>
                      </w:r>
                    </w:p>
                    <w:p w14:paraId="2F74DB08" w14:textId="5AE9D567" w:rsidR="00FD2592" w:rsidRDefault="00FD2592"/>
                    <w:p w14:paraId="57ACC0E2" w14:textId="22C0F7EC" w:rsidR="00FD2592" w:rsidRDefault="00FD2592"/>
                  </w:txbxContent>
                </v:textbox>
              </v:shape>
            </w:pict>
          </mc:Fallback>
        </mc:AlternateContent>
      </w:r>
      <w:r w:rsidR="00A349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8D8B4" wp14:editId="4F64C925">
                <wp:simplePos x="0" y="0"/>
                <wp:positionH relativeFrom="column">
                  <wp:posOffset>0</wp:posOffset>
                </wp:positionH>
                <wp:positionV relativeFrom="paragraph">
                  <wp:posOffset>2832100</wp:posOffset>
                </wp:positionV>
                <wp:extent cx="5829300" cy="6540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654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1CA04B" w14:textId="510E7C90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A34937">
                              <w:rPr>
                                <w:sz w:val="26"/>
                                <w:szCs w:val="26"/>
                              </w:rPr>
                              <w:t>Th</w:t>
                            </w:r>
                            <w:r w:rsidR="00035645">
                              <w:rPr>
                                <w:sz w:val="26"/>
                                <w:szCs w:val="26"/>
                              </w:rPr>
                              <w:t>is prayer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may help us to find words to pray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 xml:space="preserve"> as we bless the grave. </w:t>
                            </w:r>
                            <w:r w:rsidRPr="00A34937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5066AB5" w14:textId="52387DFD" w:rsidR="00FD2592" w:rsidRPr="00925963" w:rsidRDefault="00FD2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C4643C0" w14:textId="1F7843E6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God of all creation, </w:t>
                            </w:r>
                          </w:p>
                          <w:p w14:paraId="63D7C056" w14:textId="77777777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You are present in every place,</w:t>
                            </w:r>
                          </w:p>
                          <w:p w14:paraId="63D190DD" w14:textId="37602978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in every moment of history, </w:t>
                            </w:r>
                          </w:p>
                          <w:p w14:paraId="7F23A500" w14:textId="75D380BB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you are with us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96467">
                              <w:rPr>
                                <w:sz w:val="26"/>
                                <w:szCs w:val="26"/>
                              </w:rPr>
                              <w:t xml:space="preserve">here and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now. </w:t>
                            </w:r>
                          </w:p>
                          <w:p w14:paraId="6DA62BEA" w14:textId="1AEFA114" w:rsidR="00FD2592" w:rsidRPr="00496467" w:rsidRDefault="00FD2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603337C" w14:textId="37942CDB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 believe that those we loved </w:t>
                            </w:r>
                          </w:p>
                          <w:p w14:paraId="4A899EC8" w14:textId="6FEA1E97" w:rsidR="00FD2592" w:rsidRDefault="00FD2592">
                            <w:pPr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who are buried 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in this grave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3698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(speak their name</w:t>
                            </w:r>
                            <w:r w:rsidR="00496467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s</w:t>
                            </w:r>
                            <w:r w:rsidRPr="008A3698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66EA5321" w14:textId="645C5281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A3698">
                              <w:rPr>
                                <w:sz w:val="26"/>
                                <w:szCs w:val="26"/>
                              </w:rPr>
                              <w:t xml:space="preserve">are held in your embrace. </w:t>
                            </w:r>
                          </w:p>
                          <w:p w14:paraId="44D6013F" w14:textId="60FA9451" w:rsidR="00FD2592" w:rsidRPr="00496467" w:rsidRDefault="00FD2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CED2A9" w14:textId="6BC3AF7D" w:rsidR="007235C1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As we sprinkle this water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235C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7235C1" w:rsidRPr="007235C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(sprinkle </w:t>
                            </w:r>
                            <w:r w:rsidR="00F0674F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holy </w:t>
                            </w:r>
                            <w:r w:rsidR="007235C1" w:rsidRPr="007235C1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water)</w:t>
                            </w:r>
                          </w:p>
                          <w:p w14:paraId="09905997" w14:textId="147468B3" w:rsidR="00FD2592" w:rsidRDefault="00FD259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 pray 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hat a circle of light, ha</w:t>
                            </w:r>
                            <w:r w:rsidR="00496467">
                              <w:rPr>
                                <w:sz w:val="26"/>
                                <w:szCs w:val="26"/>
                              </w:rPr>
                              <w:t xml:space="preserve">ppiness and peace </w:t>
                            </w:r>
                          </w:p>
                          <w:p w14:paraId="6CBA49B5" w14:textId="07EB7F02" w:rsidR="007235C1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</w:t>
                            </w:r>
                            <w:r w:rsidR="00496467">
                              <w:rPr>
                                <w:sz w:val="26"/>
                                <w:szCs w:val="26"/>
                              </w:rPr>
                              <w:t xml:space="preserve">ay surround them </w:t>
                            </w:r>
                            <w:r w:rsidR="007235C1">
                              <w:rPr>
                                <w:sz w:val="26"/>
                                <w:szCs w:val="26"/>
                              </w:rPr>
                              <w:t xml:space="preserve">and that they may come </w:t>
                            </w:r>
                          </w:p>
                          <w:p w14:paraId="70743302" w14:textId="1F2A57B1" w:rsidR="007235C1" w:rsidRDefault="007235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to the fullness of life in your presence. </w:t>
                            </w:r>
                          </w:p>
                          <w:p w14:paraId="765F0347" w14:textId="360DBF7E" w:rsidR="00496467" w:rsidRPr="007235C1" w:rsidRDefault="0049646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7812A0" w14:textId="203DE2FD" w:rsidR="00496467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 remember how their lives shaped us, </w:t>
                            </w:r>
                          </w:p>
                          <w:p w14:paraId="0139C1CE" w14:textId="5342D947" w:rsidR="00496467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their hands held us, their words inspired us, </w:t>
                            </w:r>
                          </w:p>
                          <w:p w14:paraId="5C1674A7" w14:textId="2C7C720A" w:rsidR="00496467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their love supported and sustained us. </w:t>
                            </w:r>
                          </w:p>
                          <w:p w14:paraId="3D2FA7E6" w14:textId="6848FA38" w:rsidR="00496467" w:rsidRPr="007235C1" w:rsidRDefault="0049646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2B27F2" w14:textId="77777777" w:rsidR="00925963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Eternal God, you see face to face </w:t>
                            </w:r>
                          </w:p>
                          <w:p w14:paraId="3FBD7500" w14:textId="173EF37D" w:rsidR="00925963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those we remember here. </w:t>
                            </w:r>
                          </w:p>
                          <w:p w14:paraId="142C6C91" w14:textId="036E3D00" w:rsidR="007235C1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Give us confidence that what we have loved in them</w:t>
                            </w:r>
                          </w:p>
                          <w:p w14:paraId="195A14FA" w14:textId="4E75FC95" w:rsidR="007235C1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is not lost</w:t>
                            </w:r>
                            <w:r w:rsidR="007235C1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b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ut lives on in your 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>presence</w:t>
                            </w:r>
                            <w:r w:rsidR="007235C1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6847421F" w14:textId="509A90E1" w:rsidR="00496467" w:rsidRDefault="007235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as it does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 xml:space="preserve"> in our hearts. </w:t>
                            </w:r>
                          </w:p>
                          <w:p w14:paraId="6781B71E" w14:textId="765AFB26" w:rsidR="00925963" w:rsidRPr="00925963" w:rsidRDefault="009259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B61C74F" w14:textId="0D30E746" w:rsidR="00925963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Comfort us in our loss and help us to believe  </w:t>
                            </w:r>
                          </w:p>
                          <w:p w14:paraId="37EFA37E" w14:textId="77777777" w:rsidR="007235C1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that one day we shall </w:t>
                            </w:r>
                            <w:r w:rsidR="007235C1">
                              <w:rPr>
                                <w:sz w:val="26"/>
                                <w:szCs w:val="26"/>
                              </w:rPr>
                              <w:t xml:space="preserve">be united with them </w:t>
                            </w:r>
                          </w:p>
                          <w:p w14:paraId="61440F76" w14:textId="6B88962A" w:rsidR="00925963" w:rsidRDefault="007235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when we too shall see you, </w:t>
                            </w:r>
                            <w:r w:rsidR="00925963">
                              <w:rPr>
                                <w:sz w:val="26"/>
                                <w:szCs w:val="26"/>
                              </w:rPr>
                              <w:t xml:space="preserve">face to face. </w:t>
                            </w:r>
                          </w:p>
                          <w:p w14:paraId="39EE400F" w14:textId="77777777" w:rsidR="007235C1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We ask this in the name of Jesus, your Son, </w:t>
                            </w:r>
                          </w:p>
                          <w:p w14:paraId="31999226" w14:textId="77777777" w:rsidR="007235C1" w:rsidRDefault="007235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the first-born from the dead, </w:t>
                            </w:r>
                          </w:p>
                          <w:p w14:paraId="2D4B62C2" w14:textId="1938C2E5" w:rsidR="00925963" w:rsidRDefault="007235C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who lives and reigns with you forever and ever. Amen</w:t>
                            </w:r>
                          </w:p>
                          <w:p w14:paraId="1B243B2E" w14:textId="77777777" w:rsidR="00925963" w:rsidRDefault="0092596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31A5DED" w14:textId="75921720" w:rsidR="00496467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08E1227" w14:textId="77777777" w:rsidR="00496467" w:rsidRPr="008A3698" w:rsidRDefault="0049646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8D8B4" id="Text Box 3" o:spid="_x0000_s1028" type="#_x0000_t202" style="position:absolute;margin-left:0;margin-top:223pt;width:459pt;height:5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" fillcolor="white [3201]" stroked="f" strokeweight=".5pt">
                <v:textbox>
                  <w:txbxContent>
                    <w:p w14:paraId="3A1CA04B" w14:textId="510E7C90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 w:rsidRPr="00A34937">
                        <w:rPr>
                          <w:sz w:val="26"/>
                          <w:szCs w:val="26"/>
                        </w:rPr>
                        <w:t>Th</w:t>
                      </w:r>
                      <w:r w:rsidR="00035645">
                        <w:rPr>
                          <w:sz w:val="26"/>
                          <w:szCs w:val="26"/>
                        </w:rPr>
                        <w:t>is prayer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may help us to find words to pray</w:t>
                      </w:r>
                      <w:r w:rsidR="00925963">
                        <w:rPr>
                          <w:sz w:val="26"/>
                          <w:szCs w:val="26"/>
                        </w:rPr>
                        <w:t xml:space="preserve"> as we bless the grave. </w:t>
                      </w:r>
                      <w:r w:rsidRPr="00A34937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35066AB5" w14:textId="52387DFD" w:rsidR="00FD2592" w:rsidRPr="00925963" w:rsidRDefault="00FD25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C4643C0" w14:textId="1F7843E6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God of all creation, </w:t>
                      </w:r>
                    </w:p>
                    <w:p w14:paraId="63D7C056" w14:textId="77777777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You are present in every place,</w:t>
                      </w:r>
                    </w:p>
                    <w:p w14:paraId="63D190DD" w14:textId="37602978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in every moment of history, </w:t>
                      </w:r>
                    </w:p>
                    <w:p w14:paraId="7F23A500" w14:textId="75D380BB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you are with us</w:t>
                      </w:r>
                      <w:r w:rsidR="00925963">
                        <w:rPr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496467">
                        <w:rPr>
                          <w:sz w:val="26"/>
                          <w:szCs w:val="26"/>
                        </w:rPr>
                        <w:t xml:space="preserve">here and </w:t>
                      </w:r>
                      <w:r>
                        <w:rPr>
                          <w:sz w:val="26"/>
                          <w:szCs w:val="26"/>
                        </w:rPr>
                        <w:t xml:space="preserve">now. </w:t>
                      </w:r>
                    </w:p>
                    <w:p w14:paraId="6DA62BEA" w14:textId="1AEFA114" w:rsidR="00FD2592" w:rsidRPr="00496467" w:rsidRDefault="00FD25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603337C" w14:textId="37942CDB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 believe that those we loved </w:t>
                      </w:r>
                    </w:p>
                    <w:p w14:paraId="4A899EC8" w14:textId="6FEA1E97" w:rsidR="00FD2592" w:rsidRDefault="00FD2592">
                      <w:pPr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who are buried </w:t>
                      </w:r>
                      <w:r w:rsidR="00925963">
                        <w:rPr>
                          <w:sz w:val="26"/>
                          <w:szCs w:val="26"/>
                        </w:rPr>
                        <w:t>in this grave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8A3698">
                        <w:rPr>
                          <w:i/>
                          <w:iCs/>
                          <w:sz w:val="26"/>
                          <w:szCs w:val="26"/>
                        </w:rPr>
                        <w:t>(speak their name</w:t>
                      </w:r>
                      <w:r w:rsidR="00496467">
                        <w:rPr>
                          <w:i/>
                          <w:iCs/>
                          <w:sz w:val="26"/>
                          <w:szCs w:val="26"/>
                        </w:rPr>
                        <w:t>s</w:t>
                      </w:r>
                      <w:r w:rsidRPr="008A3698">
                        <w:rPr>
                          <w:i/>
                          <w:iCs/>
                          <w:sz w:val="26"/>
                          <w:szCs w:val="26"/>
                        </w:rPr>
                        <w:t>)</w:t>
                      </w:r>
                    </w:p>
                    <w:p w14:paraId="66EA5321" w14:textId="645C5281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 w:rsidRPr="008A3698">
                        <w:rPr>
                          <w:sz w:val="26"/>
                          <w:szCs w:val="26"/>
                        </w:rPr>
                        <w:t xml:space="preserve">are held in your embrace. </w:t>
                      </w:r>
                    </w:p>
                    <w:p w14:paraId="44D6013F" w14:textId="60FA9451" w:rsidR="00FD2592" w:rsidRPr="00496467" w:rsidRDefault="00FD259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7CED2A9" w14:textId="6BC3AF7D" w:rsidR="007235C1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As we sprinkle this water</w:t>
                      </w:r>
                      <w:r w:rsidR="00925963">
                        <w:rPr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235C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7235C1" w:rsidRPr="007235C1">
                        <w:rPr>
                          <w:i/>
                          <w:iCs/>
                          <w:sz w:val="26"/>
                          <w:szCs w:val="26"/>
                        </w:rPr>
                        <w:t xml:space="preserve">(sprinkle </w:t>
                      </w:r>
                      <w:r w:rsidR="00F0674F">
                        <w:rPr>
                          <w:i/>
                          <w:iCs/>
                          <w:sz w:val="26"/>
                          <w:szCs w:val="26"/>
                        </w:rPr>
                        <w:t xml:space="preserve">holy </w:t>
                      </w:r>
                      <w:r w:rsidR="007235C1" w:rsidRPr="007235C1">
                        <w:rPr>
                          <w:i/>
                          <w:iCs/>
                          <w:sz w:val="26"/>
                          <w:szCs w:val="26"/>
                        </w:rPr>
                        <w:t>water)</w:t>
                      </w:r>
                    </w:p>
                    <w:p w14:paraId="09905997" w14:textId="147468B3" w:rsidR="00FD2592" w:rsidRDefault="00FD259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 pray </w:t>
                      </w:r>
                      <w:r w:rsidR="00925963">
                        <w:rPr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sz w:val="26"/>
                          <w:szCs w:val="26"/>
                        </w:rPr>
                        <w:t>hat a circle of light, ha</w:t>
                      </w:r>
                      <w:r w:rsidR="00496467">
                        <w:rPr>
                          <w:sz w:val="26"/>
                          <w:szCs w:val="26"/>
                        </w:rPr>
                        <w:t xml:space="preserve">ppiness and peace </w:t>
                      </w:r>
                    </w:p>
                    <w:p w14:paraId="6CBA49B5" w14:textId="07EB7F02" w:rsidR="007235C1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</w:t>
                      </w:r>
                      <w:r w:rsidR="00496467">
                        <w:rPr>
                          <w:sz w:val="26"/>
                          <w:szCs w:val="26"/>
                        </w:rPr>
                        <w:t xml:space="preserve">ay surround them </w:t>
                      </w:r>
                      <w:r w:rsidR="007235C1">
                        <w:rPr>
                          <w:sz w:val="26"/>
                          <w:szCs w:val="26"/>
                        </w:rPr>
                        <w:t xml:space="preserve">and that they may come </w:t>
                      </w:r>
                    </w:p>
                    <w:p w14:paraId="70743302" w14:textId="1F2A57B1" w:rsidR="007235C1" w:rsidRDefault="007235C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to the fullness of life in your presence. </w:t>
                      </w:r>
                    </w:p>
                    <w:p w14:paraId="765F0347" w14:textId="360DBF7E" w:rsidR="00496467" w:rsidRPr="007235C1" w:rsidRDefault="0049646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87812A0" w14:textId="203DE2FD" w:rsidR="00496467" w:rsidRDefault="0049646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 remember how their lives shaped us, </w:t>
                      </w:r>
                    </w:p>
                    <w:p w14:paraId="0139C1CE" w14:textId="5342D947" w:rsidR="00496467" w:rsidRDefault="0049646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their hands held us, their words inspired us, </w:t>
                      </w:r>
                    </w:p>
                    <w:p w14:paraId="5C1674A7" w14:textId="2C7C720A" w:rsidR="00496467" w:rsidRDefault="0049646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their love supported and sustained us. </w:t>
                      </w:r>
                    </w:p>
                    <w:p w14:paraId="3D2FA7E6" w14:textId="6848FA38" w:rsidR="00496467" w:rsidRPr="007235C1" w:rsidRDefault="00496467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A2B27F2" w14:textId="77777777" w:rsidR="00925963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Eternal God, you see face to face </w:t>
                      </w:r>
                    </w:p>
                    <w:p w14:paraId="3FBD7500" w14:textId="173EF37D" w:rsidR="00925963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those we remember here. </w:t>
                      </w:r>
                    </w:p>
                    <w:p w14:paraId="142C6C91" w14:textId="036E3D00" w:rsidR="007235C1" w:rsidRDefault="0049646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Give us confidence that what we have loved in them</w:t>
                      </w:r>
                    </w:p>
                    <w:p w14:paraId="195A14FA" w14:textId="4E75FC95" w:rsidR="007235C1" w:rsidRDefault="00496467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is not lost</w:t>
                      </w:r>
                      <w:r w:rsidR="007235C1">
                        <w:rPr>
                          <w:sz w:val="26"/>
                          <w:szCs w:val="26"/>
                        </w:rPr>
                        <w:t xml:space="preserve">, </w:t>
                      </w:r>
                      <w:r w:rsidR="00925963">
                        <w:rPr>
                          <w:sz w:val="26"/>
                          <w:szCs w:val="26"/>
                        </w:rPr>
                        <w:t>b</w:t>
                      </w:r>
                      <w:r>
                        <w:rPr>
                          <w:sz w:val="26"/>
                          <w:szCs w:val="26"/>
                        </w:rPr>
                        <w:t xml:space="preserve">ut lives on in your </w:t>
                      </w:r>
                      <w:r w:rsidR="00925963">
                        <w:rPr>
                          <w:sz w:val="26"/>
                          <w:szCs w:val="26"/>
                        </w:rPr>
                        <w:t>presence</w:t>
                      </w:r>
                      <w:r w:rsidR="007235C1">
                        <w:rPr>
                          <w:sz w:val="26"/>
                          <w:szCs w:val="26"/>
                        </w:rPr>
                        <w:t>,</w:t>
                      </w:r>
                    </w:p>
                    <w:p w14:paraId="6847421F" w14:textId="509A90E1" w:rsidR="00496467" w:rsidRDefault="007235C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as it does</w:t>
                      </w:r>
                      <w:r w:rsidR="00925963">
                        <w:rPr>
                          <w:sz w:val="26"/>
                          <w:szCs w:val="26"/>
                        </w:rPr>
                        <w:t xml:space="preserve"> in our hearts. </w:t>
                      </w:r>
                    </w:p>
                    <w:p w14:paraId="6781B71E" w14:textId="765AFB26" w:rsidR="00925963" w:rsidRPr="00925963" w:rsidRDefault="00925963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B61C74F" w14:textId="0D30E746" w:rsidR="00925963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Comfort us in our loss and help us to believe  </w:t>
                      </w:r>
                    </w:p>
                    <w:p w14:paraId="37EFA37E" w14:textId="77777777" w:rsidR="007235C1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that one day we shall </w:t>
                      </w:r>
                      <w:r w:rsidR="007235C1">
                        <w:rPr>
                          <w:sz w:val="26"/>
                          <w:szCs w:val="26"/>
                        </w:rPr>
                        <w:t xml:space="preserve">be united with them </w:t>
                      </w:r>
                    </w:p>
                    <w:p w14:paraId="61440F76" w14:textId="6B88962A" w:rsidR="00925963" w:rsidRDefault="007235C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when we too shall see you, </w:t>
                      </w:r>
                      <w:r w:rsidR="00925963">
                        <w:rPr>
                          <w:sz w:val="26"/>
                          <w:szCs w:val="26"/>
                        </w:rPr>
                        <w:t xml:space="preserve">face to face. </w:t>
                      </w:r>
                    </w:p>
                    <w:p w14:paraId="39EE400F" w14:textId="77777777" w:rsidR="007235C1" w:rsidRDefault="0092596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We ask this in the name of Jesus, your Son, </w:t>
                      </w:r>
                    </w:p>
                    <w:p w14:paraId="31999226" w14:textId="77777777" w:rsidR="007235C1" w:rsidRDefault="007235C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the first-born from the dead, </w:t>
                      </w:r>
                    </w:p>
                    <w:p w14:paraId="2D4B62C2" w14:textId="1938C2E5" w:rsidR="00925963" w:rsidRDefault="007235C1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who lives and reigns with you forever and ever. Amen</w:t>
                      </w:r>
                    </w:p>
                    <w:p w14:paraId="1B243B2E" w14:textId="77777777" w:rsidR="00925963" w:rsidRDefault="0092596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131A5DED" w14:textId="75921720" w:rsidR="00496467" w:rsidRDefault="00496467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008E1227" w14:textId="77777777" w:rsidR="00496467" w:rsidRPr="008A3698" w:rsidRDefault="00496467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3FA">
        <w:rPr>
          <w:noProof/>
        </w:rPr>
        <w:drawing>
          <wp:inline distT="0" distB="0" distL="0" distR="0" wp14:anchorId="4CD9846F" wp14:editId="0F0AD5DF">
            <wp:extent cx="1679165" cy="2870200"/>
            <wp:effectExtent l="0" t="0" r="0" b="6350"/>
            <wp:docPr id="2" name="Picture 2" descr="Templemaley Gravey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mplemaley Graveyar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89" cy="287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FA"/>
    <w:rsid w:val="00035645"/>
    <w:rsid w:val="001103FA"/>
    <w:rsid w:val="00260A1B"/>
    <w:rsid w:val="00496467"/>
    <w:rsid w:val="007235C1"/>
    <w:rsid w:val="0077042F"/>
    <w:rsid w:val="008A3698"/>
    <w:rsid w:val="00925963"/>
    <w:rsid w:val="00A34937"/>
    <w:rsid w:val="00C82D7B"/>
    <w:rsid w:val="00CA539F"/>
    <w:rsid w:val="00F0674F"/>
    <w:rsid w:val="00FD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036E"/>
  <w15:chartTrackingRefBased/>
  <w15:docId w15:val="{84C98DA4-9FA2-443F-8349-AC93871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Kelly</dc:creator>
  <cp:keywords/>
  <dc:description/>
  <cp:lastModifiedBy>Maureen Kelly</cp:lastModifiedBy>
  <cp:revision>3</cp:revision>
  <dcterms:created xsi:type="dcterms:W3CDTF">2020-10-30T13:07:00Z</dcterms:created>
  <dcterms:modified xsi:type="dcterms:W3CDTF">2020-10-30T15:16:00Z</dcterms:modified>
</cp:coreProperties>
</file>