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5E42" w14:textId="2BBED442" w:rsidR="00122F72" w:rsidRPr="00B6709F" w:rsidRDefault="00122F72" w:rsidP="00122F72">
      <w:pPr>
        <w:rPr>
          <w:b/>
          <w:bCs/>
        </w:rPr>
      </w:pPr>
      <w:r w:rsidRPr="00B6709F">
        <w:rPr>
          <w:b/>
          <w:bCs/>
        </w:rPr>
        <w:t>Irish priest who founded Boys Town on path to sainthood</w:t>
      </w:r>
      <w:r w:rsidR="00A86338" w:rsidRPr="00B6709F">
        <w:rPr>
          <w:b/>
          <w:bCs/>
        </w:rPr>
        <w:t>.</w:t>
      </w:r>
    </w:p>
    <w:p w14:paraId="0DF42603" w14:textId="2D1D396D" w:rsidR="00122F72" w:rsidRDefault="00A86338" w:rsidP="00122F72">
      <w:hyperlink r:id="rId6" w:history="1">
        <w:r w:rsidRPr="008B44D8">
          <w:rPr>
            <w:rStyle w:val="Hyperlink"/>
          </w:rPr>
          <w:t>https://www.bbc.com/news/articles/clyj043njw0o?shem=dsdf,sharefoc,agadiscoversdl,,sh/x/discover/m1/4</w:t>
        </w:r>
      </w:hyperlink>
      <w:r w:rsidR="00B6709F">
        <w:t xml:space="preserve">    By </w:t>
      </w:r>
      <w:r w:rsidR="00122F72">
        <w:t>Eimear Flanagan</w:t>
      </w:r>
      <w:r w:rsidR="00B6709F">
        <w:t xml:space="preserve">.     </w:t>
      </w:r>
      <w:r w:rsidR="00122F72">
        <w:t>BBC News NI</w:t>
      </w:r>
    </w:p>
    <w:p w14:paraId="1FEF9AE7" w14:textId="2922F697" w:rsidR="00122F72" w:rsidRDefault="00122F72" w:rsidP="00B6709F">
      <w:pPr>
        <w:spacing w:line="360" w:lineRule="auto"/>
        <w:jc w:val="both"/>
      </w:pPr>
      <w:r>
        <w:t>Fr Edward Flanagan, who was born in Ireland in 1886, has been declared 'venerable' by Pope Leo XIV</w:t>
      </w:r>
      <w:r w:rsidR="00B6709F">
        <w:t xml:space="preserve">. </w:t>
      </w:r>
      <w:r>
        <w:t>An Irish-born priest whose groundbreaking approach to child poverty inspired an Oscar-winning film, has now taken a significant step towards becoming a saint.</w:t>
      </w:r>
      <w:r w:rsidR="00B6709F">
        <w:t xml:space="preserve"> </w:t>
      </w:r>
      <w:r>
        <w:t>Fr Edward Flanagan set up a sanctuary in the United States to care for thousands of orphaned and impoverished boys during World War One.</w:t>
      </w:r>
      <w:r w:rsidR="00B6709F">
        <w:t xml:space="preserve"> </w:t>
      </w:r>
      <w:r>
        <w:t>He bought a farm in Nebraska which he developed into an entire village dedicated to caring for abandoned and underprivileged youths, known as Boys Town.</w:t>
      </w:r>
      <w:r w:rsidR="00B6709F">
        <w:t xml:space="preserve"> </w:t>
      </w:r>
      <w:r>
        <w:t xml:space="preserve">Now, Pope Leo XIV has declared the late </w:t>
      </w:r>
      <w:r w:rsidR="00B6709F">
        <w:t>Irish American</w:t>
      </w:r>
      <w:r>
        <w:t xml:space="preserve"> priest to be "venerable" - a stage on the pathway to being recognised as a saint by the Catholic Church.</w:t>
      </w:r>
      <w:r w:rsidR="00B6709F">
        <w:t xml:space="preserve"> </w:t>
      </w:r>
      <w:r>
        <w:t>More than a century after Fr Flanagan set up his refuge for "wayward boys" the sprawling site still exists today, helping millions of young people and their families.</w:t>
      </w:r>
      <w:r w:rsidR="00B6709F">
        <w:t xml:space="preserve"> </w:t>
      </w:r>
      <w:r>
        <w:t>The organisation hailed its founder as a "true visionary" who believed that "every child deserves to be valued and loved, and a chance to live a healthy, positive life".</w:t>
      </w:r>
    </w:p>
    <w:p w14:paraId="6E8217B1" w14:textId="0BD19CD2" w:rsidR="00122F72" w:rsidRDefault="00122F72" w:rsidP="00B6709F">
      <w:pPr>
        <w:spacing w:line="360" w:lineRule="auto"/>
        <w:jc w:val="both"/>
      </w:pPr>
      <w:r>
        <w:t>The Irishman's life story inspired the 1938 film Boys Town, starring Spencer Tracey and a young Mickey Rooney.</w:t>
      </w:r>
      <w:r w:rsidR="00B6709F">
        <w:t xml:space="preserve"> </w:t>
      </w:r>
      <w:r>
        <w:t>It won two Academy Awards, including the Best Actor Oscar for Tracy's portrayal of Fr Flanagan.</w:t>
      </w:r>
      <w:r w:rsidR="00B6709F">
        <w:t xml:space="preserve"> </w:t>
      </w:r>
      <w:r>
        <w:t>Fr Flanagan opened his first home for boys in Omaha in 1917</w:t>
      </w:r>
    </w:p>
    <w:p w14:paraId="0FD3CB41" w14:textId="77777777" w:rsidR="00122F72" w:rsidRPr="00B6709F" w:rsidRDefault="00122F72" w:rsidP="00B6709F">
      <w:pPr>
        <w:spacing w:line="360" w:lineRule="auto"/>
        <w:jc w:val="both"/>
        <w:rPr>
          <w:b/>
          <w:bCs/>
        </w:rPr>
      </w:pPr>
      <w:r w:rsidRPr="00B6709F">
        <w:rPr>
          <w:b/>
          <w:bCs/>
        </w:rPr>
        <w:t>Who was Fr Flanagan?</w:t>
      </w:r>
    </w:p>
    <w:p w14:paraId="577C9B10" w14:textId="1A03D466" w:rsidR="00122F72" w:rsidRDefault="00122F72" w:rsidP="00B6709F">
      <w:pPr>
        <w:spacing w:line="360" w:lineRule="auto"/>
        <w:jc w:val="both"/>
      </w:pPr>
      <w:r>
        <w:t>Fr Flanagan was born into a large Catholic family in the village Ballymoe in the west of Ireland in 1886.</w:t>
      </w:r>
      <w:r w:rsidR="00B6709F">
        <w:t xml:space="preserve"> </w:t>
      </w:r>
      <w:r>
        <w:t>He received his early education at schools in counties Roscommon and Sligo, helping out with his family's farm as a young boy.</w:t>
      </w:r>
      <w:r w:rsidR="00B6709F">
        <w:t xml:space="preserve"> </w:t>
      </w:r>
      <w:r>
        <w:t xml:space="preserve">In his late teens he emigrated to the US with his </w:t>
      </w:r>
      <w:r w:rsidR="00B6709F">
        <w:t>sister and</w:t>
      </w:r>
      <w:r>
        <w:t xml:space="preserve"> soon began studying for the priesthood at a seminary in Maryland.</w:t>
      </w:r>
      <w:r w:rsidR="00B6709F">
        <w:t xml:space="preserve"> </w:t>
      </w:r>
      <w:r>
        <w:t>He was ordained in 1912 and started work as a parish priest in the Diocese of Omaha, Nebraska.</w:t>
      </w:r>
      <w:r w:rsidR="00B6709F">
        <w:t xml:space="preserve"> </w:t>
      </w:r>
      <w:r>
        <w:t>Witnessing high unemployment and hardship in Omaha, he opened a shelter for homeless men, where he listened to stories of how they ended up destitute.</w:t>
      </w:r>
    </w:p>
    <w:p w14:paraId="4DE775AF" w14:textId="77777777" w:rsidR="00B6709F" w:rsidRDefault="00122F72" w:rsidP="00B6709F">
      <w:pPr>
        <w:spacing w:line="360" w:lineRule="auto"/>
        <w:jc w:val="both"/>
      </w:pPr>
      <w:r>
        <w:t>He was struck by how many of the men had grown up in poverty and neglect, with chaotic childhood memories of parents who had either died or abandoned them.</w:t>
      </w:r>
    </w:p>
    <w:p w14:paraId="20F59F4F" w14:textId="77777777" w:rsidR="00B6709F" w:rsidRDefault="00122F72" w:rsidP="00B6709F">
      <w:pPr>
        <w:spacing w:line="360" w:lineRule="auto"/>
        <w:jc w:val="both"/>
      </w:pPr>
      <w:r>
        <w:lastRenderedPageBreak/>
        <w:t>Their experiences, and his own studies of the juvenile justice system, convinced him intervention was required at an early stage if a child was at risk of delinquency.</w:t>
      </w:r>
      <w:r w:rsidR="00B6709F">
        <w:t xml:space="preserve"> </w:t>
      </w:r>
      <w:r>
        <w:t>He once said: "I've always hated the cruel system that neglects boys until they're forced into breaking the law."</w:t>
      </w:r>
      <w:r w:rsidR="00B6709F">
        <w:t xml:space="preserve"> </w:t>
      </w:r>
    </w:p>
    <w:p w14:paraId="75CC4922" w14:textId="09ED5C17" w:rsidR="00122F72" w:rsidRPr="00B6709F" w:rsidRDefault="00122F72" w:rsidP="00B6709F">
      <w:pPr>
        <w:spacing w:line="360" w:lineRule="auto"/>
        <w:jc w:val="both"/>
        <w:rPr>
          <w:b/>
          <w:bCs/>
        </w:rPr>
      </w:pPr>
      <w:r w:rsidRPr="00B6709F">
        <w:rPr>
          <w:b/>
          <w:bCs/>
        </w:rPr>
        <w:t>Boys Town educated more than 150 youths in its first year</w:t>
      </w:r>
      <w:r w:rsidR="00B6709F">
        <w:rPr>
          <w:b/>
          <w:bCs/>
        </w:rPr>
        <w:t>.</w:t>
      </w:r>
    </w:p>
    <w:p w14:paraId="6356A8AD" w14:textId="3D5CA91F" w:rsidR="00122F72" w:rsidRDefault="00122F72" w:rsidP="00B6709F">
      <w:pPr>
        <w:spacing w:line="360" w:lineRule="auto"/>
        <w:jc w:val="both"/>
      </w:pPr>
      <w:r>
        <w:t>Fr Flanagan opened his first home for boys in Omaha in 1917, which housed and educated more than 150 youths within its first year of operation.</w:t>
      </w:r>
      <w:r w:rsidR="00B6709F">
        <w:t xml:space="preserve"> </w:t>
      </w:r>
      <w:r>
        <w:t>The programme quickly outgrew the available space in the Omaha premises and in 1921 he acquired Overlook Farm, which became known as Boys Town.</w:t>
      </w:r>
      <w:r w:rsidR="00B6709F">
        <w:t xml:space="preserve"> </w:t>
      </w:r>
      <w:r>
        <w:t>Despite some opposition to his project, the priest ensured the site welcomed all boys regardless of race, religion or nationality.</w:t>
      </w:r>
      <w:r w:rsidR="00B6709F">
        <w:t xml:space="preserve"> </w:t>
      </w:r>
      <w:r>
        <w:t>The village grew to have several schools, churches, a post office, a hospital and health clinics as well as its own police and fire departments.</w:t>
      </w:r>
      <w:r w:rsidR="00B6709F">
        <w:t xml:space="preserve"> </w:t>
      </w:r>
      <w:r>
        <w:t>Fr Flanagan became known internationally for his pioneering work and progressive views on juvenile justice.</w:t>
      </w:r>
      <w:r w:rsidR="00B6709F">
        <w:t xml:space="preserve"> </w:t>
      </w:r>
      <w:r>
        <w:t>He famously wrote: "There are no bad boys. There is only bad environment, bad training, bad example, bad thinking."</w:t>
      </w:r>
      <w:r w:rsidR="00B6709F">
        <w:t xml:space="preserve"> </w:t>
      </w:r>
      <w:r>
        <w:t>On a visit to his native Ireland in 1946, Fr Flanagan criticised the Irish justice system which was still imprisoning children.</w:t>
      </w:r>
      <w:r w:rsidR="00B6709F">
        <w:t xml:space="preserve"> </w:t>
      </w:r>
      <w:r>
        <w:t>He died two years later during a mission to Germany to assess child welfare.</w:t>
      </w:r>
    </w:p>
    <w:p w14:paraId="0FB22E10" w14:textId="77777777" w:rsidR="00122F72" w:rsidRPr="00B6709F" w:rsidRDefault="00122F72" w:rsidP="00B6709F">
      <w:pPr>
        <w:spacing w:line="360" w:lineRule="auto"/>
        <w:jc w:val="both"/>
        <w:rPr>
          <w:b/>
          <w:bCs/>
        </w:rPr>
      </w:pPr>
      <w:r w:rsidRPr="00B6709F">
        <w:rPr>
          <w:b/>
          <w:bCs/>
        </w:rPr>
        <w:t>A 'model of Christian living'</w:t>
      </w:r>
    </w:p>
    <w:p w14:paraId="7C72EBCA" w14:textId="77777777" w:rsidR="00B6709F" w:rsidRDefault="00122F72" w:rsidP="00B6709F">
      <w:pPr>
        <w:spacing w:line="360" w:lineRule="auto"/>
        <w:jc w:val="both"/>
      </w:pPr>
      <w:r>
        <w:t>Fr Flanagan was one of six individuals named by the Pope on Monday whose lives and "heroic virtues" have made them potential candidates for sainthood.</w:t>
      </w:r>
      <w:r w:rsidR="00B6709F">
        <w:t xml:space="preserve"> </w:t>
      </w:r>
      <w:r>
        <w:t>The announcement was also warmly welcomed by the Catholic Church in Ireland.</w:t>
      </w:r>
      <w:r w:rsidR="00B6709F">
        <w:t xml:space="preserve"> </w:t>
      </w:r>
      <w:r>
        <w:t>The Bishop of Achonry and of Elphin, Kevin Doran, who leads the diocese into which Fr Flanagan was born, described him as a "model of Christian living".</w:t>
      </w:r>
      <w:r w:rsidR="00B6709F">
        <w:t xml:space="preserve"> </w:t>
      </w:r>
      <w:r>
        <w:t>The bishop said Boys Town was founded in a "time of crisis, when many young people were living rough on the streets and getting in trouble with the law".</w:t>
      </w:r>
      <w:r w:rsidR="00B6709F">
        <w:t xml:space="preserve"> </w:t>
      </w:r>
      <w:r>
        <w:t xml:space="preserve">He added that Fr Flanagan created a place were "young people could feel at </w:t>
      </w:r>
      <w:r w:rsidR="00B6709F">
        <w:t>home and</w:t>
      </w:r>
      <w:r>
        <w:t xml:space="preserve"> have all the advantages of a solid education and formation for life".</w:t>
      </w:r>
      <w:r w:rsidR="00B6709F">
        <w:t xml:space="preserve"> </w:t>
      </w:r>
      <w:r>
        <w:t>"Father Flanagan's life and virtue have much to say to us today, in a wealthy country where so many children are forced to live with homelessness, and in a world in which we still find it so easy to define people as 'hostile aliens'," Bishop Doran said.</w:t>
      </w:r>
      <w:r w:rsidR="00B6709F">
        <w:t xml:space="preserve"> </w:t>
      </w:r>
      <w:r>
        <w:t>The village of Boys Town has been a US National Historic Landmark since 1985.</w:t>
      </w:r>
      <w:r w:rsidR="00B6709F">
        <w:t xml:space="preserve"> </w:t>
      </w:r>
    </w:p>
    <w:p w14:paraId="32CDC563" w14:textId="485D059E" w:rsidR="00122F72" w:rsidRDefault="00122F72" w:rsidP="00B6709F">
      <w:pPr>
        <w:spacing w:line="360" w:lineRule="auto"/>
        <w:jc w:val="both"/>
      </w:pPr>
      <w:r>
        <w:lastRenderedPageBreak/>
        <w:t>In 2024, the organisation provided services and resources to more than 3.5m families throughout the US, including healthcare and crisis intervention.</w:t>
      </w:r>
      <w:r w:rsidR="00B6709F">
        <w:t xml:space="preserve"> </w:t>
      </w:r>
      <w:r>
        <w:t>Welcoming Pope Leo's announcement, it said Fr Flanagan was "a true visionary whose belief in the potential of every child still shapes Boys Town today".</w:t>
      </w:r>
    </w:p>
    <w:p w14:paraId="591831CD" w14:textId="77777777" w:rsidR="00122F72" w:rsidRPr="00B6709F" w:rsidRDefault="00122F72" w:rsidP="00B6709F">
      <w:pPr>
        <w:spacing w:line="360" w:lineRule="auto"/>
        <w:jc w:val="both"/>
        <w:rPr>
          <w:b/>
          <w:bCs/>
        </w:rPr>
      </w:pPr>
      <w:r w:rsidRPr="00B6709F">
        <w:rPr>
          <w:b/>
          <w:bCs/>
        </w:rPr>
        <w:t>How does someone become a saint?</w:t>
      </w:r>
    </w:p>
    <w:p w14:paraId="103B61B6" w14:textId="77777777" w:rsidR="00122F72" w:rsidRDefault="00122F72" w:rsidP="00B6709F">
      <w:pPr>
        <w:spacing w:line="360" w:lineRule="auto"/>
        <w:jc w:val="both"/>
      </w:pPr>
      <w:r>
        <w:t>There are a few steps required on the path to sainthood in the Catholic Church.</w:t>
      </w:r>
    </w:p>
    <w:p w14:paraId="42469EA7" w14:textId="77777777" w:rsidR="00122F72" w:rsidRDefault="00122F72" w:rsidP="00B6709F">
      <w:pPr>
        <w:spacing w:line="360" w:lineRule="auto"/>
        <w:jc w:val="both"/>
      </w:pPr>
      <w:r>
        <w:t>1) Wait a while</w:t>
      </w:r>
    </w:p>
    <w:p w14:paraId="237A4F13" w14:textId="77777777" w:rsidR="00122F72" w:rsidRDefault="00122F72" w:rsidP="00B6709F">
      <w:pPr>
        <w:spacing w:line="360" w:lineRule="auto"/>
        <w:jc w:val="both"/>
      </w:pPr>
      <w:r>
        <w:t>The process to make someone a saint cannot normally start until at least five years after their death. But this waiting period can, in some circumstances, be waived by the Pope.</w:t>
      </w:r>
    </w:p>
    <w:p w14:paraId="5B2E4C82" w14:textId="77777777" w:rsidR="00122F72" w:rsidRDefault="00122F72" w:rsidP="00B6709F">
      <w:pPr>
        <w:spacing w:line="360" w:lineRule="auto"/>
        <w:jc w:val="both"/>
      </w:pPr>
      <w:r>
        <w:t>2) Become a Servant of God</w:t>
      </w:r>
    </w:p>
    <w:p w14:paraId="3B9CEDF4" w14:textId="77777777" w:rsidR="00122F72" w:rsidRDefault="00122F72" w:rsidP="00B6709F">
      <w:pPr>
        <w:spacing w:line="360" w:lineRule="auto"/>
        <w:jc w:val="both"/>
      </w:pPr>
      <w:r>
        <w:t>An investigation can then be opened to see whether the person lived their life with sufficient holiness. Evidence is gathered, and if the case is accepted the individual is called a Servant of God.</w:t>
      </w:r>
    </w:p>
    <w:p w14:paraId="4B7FB411" w14:textId="77777777" w:rsidR="00122F72" w:rsidRDefault="00122F72" w:rsidP="00B6709F">
      <w:pPr>
        <w:spacing w:line="360" w:lineRule="auto"/>
        <w:jc w:val="both"/>
      </w:pPr>
      <w:r>
        <w:t>3) Show proof of "heroic virtue"</w:t>
      </w:r>
    </w:p>
    <w:p w14:paraId="1A22BC64" w14:textId="1AB79E00" w:rsidR="00122F72" w:rsidRDefault="00122F72" w:rsidP="00B6709F">
      <w:pPr>
        <w:spacing w:line="360" w:lineRule="auto"/>
        <w:jc w:val="both"/>
      </w:pPr>
      <w:r>
        <w:t>The department that makes recommendations to the Pope on saints scrutinises the evidence.</w:t>
      </w:r>
      <w:r w:rsidR="00B6709F">
        <w:t xml:space="preserve"> </w:t>
      </w:r>
      <w:r>
        <w:t>If the case is approved, it is passed to the Pope who decides whether the person lived a life of "heroic virtue". If so, they can be called "venerable".</w:t>
      </w:r>
    </w:p>
    <w:p w14:paraId="7F0396F8" w14:textId="77777777" w:rsidR="00122F72" w:rsidRDefault="00122F72" w:rsidP="00B6709F">
      <w:pPr>
        <w:spacing w:line="360" w:lineRule="auto"/>
        <w:jc w:val="both"/>
      </w:pPr>
      <w:r>
        <w:t>4) Verify a miracle</w:t>
      </w:r>
    </w:p>
    <w:p w14:paraId="69E7D9C2" w14:textId="3F837372" w:rsidR="00122F72" w:rsidRDefault="00122F72" w:rsidP="00B6709F">
      <w:pPr>
        <w:spacing w:line="360" w:lineRule="auto"/>
        <w:jc w:val="both"/>
      </w:pPr>
      <w:r>
        <w:t>The next stage, beatification, requires a miracle to be attributed to prayers made to the individual after their death.</w:t>
      </w:r>
      <w:r w:rsidR="00B6709F">
        <w:t xml:space="preserve"> </w:t>
      </w:r>
      <w:r>
        <w:t>Incidents need to be "verified" by evidence before they are accepted. After beatification, the candidate is given the title "blessed".</w:t>
      </w:r>
    </w:p>
    <w:p w14:paraId="6E57728A" w14:textId="77777777" w:rsidR="00122F72" w:rsidRDefault="00122F72" w:rsidP="00B6709F">
      <w:pPr>
        <w:spacing w:line="360" w:lineRule="auto"/>
        <w:jc w:val="both"/>
      </w:pPr>
      <w:r>
        <w:t>5) Canonisation</w:t>
      </w:r>
    </w:p>
    <w:p w14:paraId="590E4A0C" w14:textId="34BA7B79" w:rsidR="00122F72" w:rsidRDefault="00122F72" w:rsidP="00B6709F">
      <w:pPr>
        <w:spacing w:line="360" w:lineRule="auto"/>
        <w:jc w:val="both"/>
      </w:pPr>
      <w:r>
        <w:t>This is the final step in declaring a deceased person a saint. To reach this stage, a second miracle normally needs to be attributed to prayers made to the candidate after they have been beatified.</w:t>
      </w:r>
    </w:p>
    <w:sectPr w:rsidR="00122F7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FA00" w14:textId="77777777" w:rsidR="00A34FCA" w:rsidRDefault="00A34FCA" w:rsidP="00B6709F">
      <w:pPr>
        <w:spacing w:after="0" w:line="240" w:lineRule="auto"/>
      </w:pPr>
      <w:r>
        <w:separator/>
      </w:r>
    </w:p>
  </w:endnote>
  <w:endnote w:type="continuationSeparator" w:id="0">
    <w:p w14:paraId="47F1239B" w14:textId="77777777" w:rsidR="00A34FCA" w:rsidRDefault="00A34FCA" w:rsidP="00B6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306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61B08" w14:textId="030EC0C8" w:rsidR="00B6709F" w:rsidRDefault="00B670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AD760" w14:textId="77777777" w:rsidR="00B6709F" w:rsidRDefault="00B6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9A42" w14:textId="77777777" w:rsidR="00A34FCA" w:rsidRDefault="00A34FCA" w:rsidP="00B6709F">
      <w:pPr>
        <w:spacing w:after="0" w:line="240" w:lineRule="auto"/>
      </w:pPr>
      <w:r>
        <w:separator/>
      </w:r>
    </w:p>
  </w:footnote>
  <w:footnote w:type="continuationSeparator" w:id="0">
    <w:p w14:paraId="744447B9" w14:textId="77777777" w:rsidR="00A34FCA" w:rsidRDefault="00A34FCA" w:rsidP="00B67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72"/>
    <w:rsid w:val="00122F72"/>
    <w:rsid w:val="009E3930"/>
    <w:rsid w:val="00A34FCA"/>
    <w:rsid w:val="00A86338"/>
    <w:rsid w:val="00AD1E6F"/>
    <w:rsid w:val="00B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9828"/>
  <w15:chartTrackingRefBased/>
  <w15:docId w15:val="{81C4351A-57DF-410B-AE47-FF1AB72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F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63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09F"/>
  </w:style>
  <w:style w:type="paragraph" w:styleId="Footer">
    <w:name w:val="footer"/>
    <w:basedOn w:val="Normal"/>
    <w:link w:val="FooterChar"/>
    <w:uiPriority w:val="99"/>
    <w:unhideWhenUsed/>
    <w:rsid w:val="00B6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news/articles/clyj043njw0o?shem=dsdf,sharefoc,agadiscoversdl,,sh/x/discover/m1/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 O Brien</dc:creator>
  <cp:keywords/>
  <dc:description/>
  <cp:lastModifiedBy>Brendan  O Brien</cp:lastModifiedBy>
  <cp:revision>2</cp:revision>
  <dcterms:created xsi:type="dcterms:W3CDTF">2026-03-31T16:21:00Z</dcterms:created>
  <dcterms:modified xsi:type="dcterms:W3CDTF">2026-04-10T15:49:00Z</dcterms:modified>
</cp:coreProperties>
</file>