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C5473" w14:textId="404960DE" w:rsidR="006E5EB4" w:rsidRDefault="00634D6F" w:rsidP="00BE790E">
      <w:pPr>
        <w:jc w:val="center"/>
        <w:rPr>
          <w:b/>
          <w:bCs/>
        </w:rPr>
      </w:pPr>
      <w:r w:rsidRPr="00BE790E">
        <w:rPr>
          <w:b/>
          <w:bCs/>
        </w:rPr>
        <w:t>Made For More</w:t>
      </w:r>
      <w:r w:rsidR="00BE790E">
        <w:rPr>
          <w:b/>
          <w:bCs/>
        </w:rPr>
        <w:t xml:space="preserve"> Senior Cycle Religious Education Curriculum Framework.</w:t>
      </w:r>
    </w:p>
    <w:p w14:paraId="1AAE2497" w14:textId="2A54BC5D" w:rsidR="00BE790E" w:rsidRDefault="00BE790E" w:rsidP="00BE790E">
      <w:pPr>
        <w:jc w:val="center"/>
        <w:rPr>
          <w:b/>
          <w:bCs/>
        </w:rPr>
      </w:pPr>
      <w:r>
        <w:rPr>
          <w:b/>
          <w:bCs/>
        </w:rPr>
        <w:t>Key Points of Information.</w:t>
      </w:r>
    </w:p>
    <w:p w14:paraId="27B72827" w14:textId="57C7F9E6" w:rsidR="00CB6198" w:rsidRPr="00CB6198" w:rsidRDefault="00CB6198" w:rsidP="00CB6198">
      <w:r>
        <w:rPr>
          <w:i/>
          <w:iCs/>
        </w:rPr>
        <w:t>(</w:t>
      </w:r>
      <w:r w:rsidRPr="00CB6198">
        <w:rPr>
          <w:i/>
          <w:iCs/>
          <w:u w:val="single"/>
        </w:rPr>
        <w:t>Please Note</w:t>
      </w:r>
      <w:r>
        <w:rPr>
          <w:i/>
          <w:iCs/>
        </w:rPr>
        <w:t xml:space="preserve">: </w:t>
      </w:r>
      <w:r w:rsidRPr="00CB6198">
        <w:rPr>
          <w:i/>
          <w:iCs/>
        </w:rPr>
        <w:t xml:space="preserve">Oide </w:t>
      </w:r>
      <w:r>
        <w:rPr>
          <w:i/>
          <w:iCs/>
        </w:rPr>
        <w:t>recently</w:t>
      </w:r>
      <w:r w:rsidRPr="00CB6198">
        <w:rPr>
          <w:i/>
          <w:iCs/>
        </w:rPr>
        <w:t xml:space="preserve"> announced that the new Senior Cycle Religious Education Course will be introduced in September 2029 as part of Tranche 5 subjects.</w:t>
      </w:r>
      <w:r>
        <w:rPr>
          <w:i/>
          <w:iCs/>
        </w:rPr>
        <w:t xml:space="preserve"> This is the Dept. of Education Specification and not the same as Made for More.)</w:t>
      </w:r>
    </w:p>
    <w:p w14:paraId="242AF8C0" w14:textId="74262D79" w:rsidR="00634D6F" w:rsidRDefault="00634D6F" w:rsidP="00634D6F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 xml:space="preserve">Present the Gospel message </w:t>
      </w:r>
      <w:r>
        <w:t>in a way that is accessible, relevant and relatable.</w:t>
      </w:r>
    </w:p>
    <w:p w14:paraId="0567AAB0" w14:textId="27F5E480" w:rsidR="00634D6F" w:rsidRDefault="00634D6F" w:rsidP="00634D6F">
      <w:pPr>
        <w:pStyle w:val="ListParagraph"/>
        <w:numPr>
          <w:ilvl w:val="0"/>
          <w:numId w:val="1"/>
        </w:numPr>
      </w:pPr>
      <w:r>
        <w:t>Use of contemporary music, art and film.</w:t>
      </w:r>
    </w:p>
    <w:p w14:paraId="3AAD1A29" w14:textId="690CB9BC" w:rsidR="00634D6F" w:rsidRDefault="00634D6F" w:rsidP="00634D6F">
      <w:pPr>
        <w:pStyle w:val="ListParagraph"/>
        <w:numPr>
          <w:ilvl w:val="0"/>
          <w:numId w:val="1"/>
        </w:numPr>
      </w:pPr>
      <w:r>
        <w:t xml:space="preserve">Special attention should </w:t>
      </w:r>
      <w:r w:rsidR="004172B7">
        <w:t>b</w:t>
      </w:r>
      <w:r>
        <w:t>e given to sharing videos and/or guest appearances of personal faith stories that are engaging and inspiring.</w:t>
      </w:r>
    </w:p>
    <w:p w14:paraId="239E3FBE" w14:textId="1DA2ED36" w:rsidR="00634D6F" w:rsidRDefault="00634D6F" w:rsidP="00634D6F">
      <w:pPr>
        <w:pStyle w:val="ListParagraph"/>
        <w:numPr>
          <w:ilvl w:val="0"/>
          <w:numId w:val="1"/>
        </w:numPr>
      </w:pPr>
      <w:r>
        <w:t>Language should</w:t>
      </w:r>
      <w:r w:rsidR="004172B7">
        <w:t xml:space="preserve"> </w:t>
      </w:r>
      <w:r>
        <w:t>be clear and accessible and technical theological language introduced gradually and always accompanied by careful explanation.</w:t>
      </w:r>
    </w:p>
    <w:p w14:paraId="594A5645" w14:textId="25410BBB" w:rsidR="00634D6F" w:rsidRDefault="004172B7" w:rsidP="00634D6F">
      <w:pPr>
        <w:pStyle w:val="ListParagraph"/>
        <w:numPr>
          <w:ilvl w:val="0"/>
          <w:numId w:val="1"/>
        </w:numPr>
      </w:pPr>
      <w:r>
        <w:t>Class discussions, groupwork and collaborative learning are encouraged and all opinions and beliefs should be respected and valued.</w:t>
      </w:r>
    </w:p>
    <w:p w14:paraId="02291C4F" w14:textId="22C9948F" w:rsidR="004172B7" w:rsidRDefault="004172B7" w:rsidP="00634D6F">
      <w:pPr>
        <w:pStyle w:val="ListParagraph"/>
        <w:numPr>
          <w:ilvl w:val="0"/>
          <w:numId w:val="1"/>
        </w:numPr>
      </w:pPr>
      <w:r>
        <w:t>Each lesson should allocate time and space for at least one of the following practices: prayer, reflection, meditation, contemplation or journaling.</w:t>
      </w:r>
    </w:p>
    <w:p w14:paraId="1AE03F7F" w14:textId="626EB344" w:rsidR="004172B7" w:rsidRDefault="004172B7" w:rsidP="00634D6F">
      <w:pPr>
        <w:pStyle w:val="ListParagraph"/>
        <w:numPr>
          <w:ilvl w:val="0"/>
          <w:numId w:val="1"/>
        </w:numPr>
      </w:pPr>
      <w:r>
        <w:t>An atmosphere of inclusion and solidarity should be fostered in the classroom while respecting the conscience and individual beliefs and views of students from other religious beliefs and backgrounds.</w:t>
      </w:r>
    </w:p>
    <w:p w14:paraId="6E754E82" w14:textId="075F1331" w:rsidR="004172B7" w:rsidRDefault="004172B7" w:rsidP="004172B7">
      <w:pPr>
        <w:pStyle w:val="ListParagraph"/>
        <w:numPr>
          <w:ilvl w:val="0"/>
          <w:numId w:val="1"/>
        </w:numPr>
      </w:pPr>
      <w:r>
        <w:t>Creating an environment where students of all abilities including those with disabilities are valued as full participants is essential.</w:t>
      </w:r>
    </w:p>
    <w:p w14:paraId="7D663730" w14:textId="77777777" w:rsidR="00BE790E" w:rsidRDefault="00BE790E" w:rsidP="00BE790E">
      <w:pPr>
        <w:pStyle w:val="ListParagraph"/>
      </w:pPr>
    </w:p>
    <w:p w14:paraId="43E6AC3E" w14:textId="47529FDD" w:rsidR="00276672" w:rsidRDefault="004172B7" w:rsidP="004172B7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 xml:space="preserve">The </w:t>
      </w:r>
      <w:r w:rsidR="00BE790E">
        <w:rPr>
          <w:b/>
          <w:bCs/>
        </w:rPr>
        <w:t>P</w:t>
      </w:r>
      <w:r w:rsidRPr="00BE790E">
        <w:rPr>
          <w:b/>
          <w:bCs/>
        </w:rPr>
        <w:t xml:space="preserve">edagogical </w:t>
      </w:r>
      <w:r w:rsidR="00BE790E">
        <w:rPr>
          <w:b/>
          <w:bCs/>
        </w:rPr>
        <w:t>A</w:t>
      </w:r>
      <w:r w:rsidRPr="00BE790E">
        <w:rPr>
          <w:b/>
          <w:bCs/>
        </w:rPr>
        <w:t>pproach</w:t>
      </w:r>
      <w:r>
        <w:t xml:space="preserve"> is that of </w:t>
      </w:r>
      <w:r w:rsidR="00276672">
        <w:t>Head(Wonder), Heart(Encounter), Hands(Response) This structure guides a spiritual and educational journey that moves from curiosity to experience to action.</w:t>
      </w:r>
    </w:p>
    <w:p w14:paraId="13803607" w14:textId="190CE356" w:rsidR="004172B7" w:rsidRDefault="00276672" w:rsidP="004172B7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>Key Skills</w:t>
      </w:r>
      <w:r>
        <w:t xml:space="preserve"> are outlined in page 9 of the framework and teachers will concentrate on those that suit the group they are working with.</w:t>
      </w:r>
    </w:p>
    <w:p w14:paraId="1DD64911" w14:textId="5B72B441" w:rsidR="00276672" w:rsidRDefault="00276672" w:rsidP="004172B7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>Communities of Practice</w:t>
      </w:r>
      <w:r>
        <w:t xml:space="preserve"> are to be encouraged amongst teachers.</w:t>
      </w:r>
    </w:p>
    <w:p w14:paraId="195F0CE3" w14:textId="16487DC2" w:rsidR="00276672" w:rsidRDefault="00276672" w:rsidP="004172B7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>Active learning</w:t>
      </w:r>
      <w:r>
        <w:t xml:space="preserve"> is the primary methodology used in the framework. Exploration, problem-solving, co=operation between students and teachers is encouraged.</w:t>
      </w:r>
    </w:p>
    <w:p w14:paraId="766CAEAB" w14:textId="06902862" w:rsidR="00276672" w:rsidRDefault="00276672" w:rsidP="004172B7">
      <w:pPr>
        <w:pStyle w:val="ListParagraph"/>
        <w:numPr>
          <w:ilvl w:val="0"/>
          <w:numId w:val="1"/>
        </w:numPr>
      </w:pPr>
      <w:r>
        <w:t>Active learning methodologies are outlined in pp. 13 and 14of the framework.</w:t>
      </w:r>
    </w:p>
    <w:p w14:paraId="70B43836" w14:textId="0A18A833" w:rsidR="00276672" w:rsidRPr="00BE790E" w:rsidRDefault="00276672" w:rsidP="004172B7">
      <w:pPr>
        <w:pStyle w:val="ListParagraph"/>
        <w:numPr>
          <w:ilvl w:val="0"/>
          <w:numId w:val="1"/>
        </w:numPr>
        <w:rPr>
          <w:b/>
          <w:bCs/>
        </w:rPr>
      </w:pPr>
      <w:r w:rsidRPr="00BE790E">
        <w:rPr>
          <w:b/>
          <w:bCs/>
        </w:rPr>
        <w:t>2 hours per week at both senior and junior cycle.</w:t>
      </w:r>
    </w:p>
    <w:p w14:paraId="6FC53975" w14:textId="498BB0C3" w:rsidR="00276672" w:rsidRDefault="00276672" w:rsidP="004172B7">
      <w:pPr>
        <w:pStyle w:val="ListParagraph"/>
        <w:numPr>
          <w:ilvl w:val="0"/>
          <w:numId w:val="1"/>
        </w:numPr>
      </w:pPr>
      <w:r>
        <w:t>Framework is designed for senior cycle 5</w:t>
      </w:r>
      <w:r w:rsidRPr="00276672">
        <w:rPr>
          <w:vertAlign w:val="superscript"/>
        </w:rPr>
        <w:t>th</w:t>
      </w:r>
      <w:r>
        <w:t xml:space="preserve"> and 6</w:t>
      </w:r>
      <w:r w:rsidRPr="00276672">
        <w:rPr>
          <w:vertAlign w:val="superscript"/>
        </w:rPr>
        <w:t>th</w:t>
      </w:r>
      <w:r>
        <w:t xml:space="preserve"> year for 2 hours of class time per week over a two-year academic period.</w:t>
      </w:r>
    </w:p>
    <w:p w14:paraId="3D4562CB" w14:textId="6C7A5DE9" w:rsidR="00D773CF" w:rsidRDefault="00CA2323" w:rsidP="00D773CF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 xml:space="preserve">4 modules comprising of 9 units. </w:t>
      </w:r>
      <w:r>
        <w:t>The modules and units are designed to be worked through sequentially beginning with Module 1 Unit 1</w:t>
      </w:r>
      <w:r w:rsidR="00632CC9">
        <w:t>a</w:t>
      </w:r>
      <w:r>
        <w:t>nd working through to Module</w:t>
      </w:r>
      <w:r w:rsidR="00142B10">
        <w:t xml:space="preserve"> </w:t>
      </w:r>
      <w:r>
        <w:t>4 Unit 2.</w:t>
      </w:r>
    </w:p>
    <w:p w14:paraId="7C51AE22" w14:textId="77777777" w:rsidR="00D773CF" w:rsidRDefault="00D773CF" w:rsidP="00D773CF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15"/>
        <w:gridCol w:w="2157"/>
        <w:gridCol w:w="2177"/>
        <w:gridCol w:w="2247"/>
      </w:tblGrid>
      <w:tr w:rsidR="00D773CF" w:rsidRPr="00D773CF" w14:paraId="1C30CD09" w14:textId="77777777" w:rsidTr="00380630">
        <w:tc>
          <w:tcPr>
            <w:tcW w:w="1770" w:type="dxa"/>
          </w:tcPr>
          <w:p w14:paraId="5A3F9989" w14:textId="77777777" w:rsidR="00D773CF" w:rsidRPr="00D773CF" w:rsidRDefault="00D773CF" w:rsidP="008F5CC3">
            <w:pPr>
              <w:pStyle w:val="ListParagraph"/>
              <w:ind w:left="0"/>
            </w:pPr>
            <w:r w:rsidRPr="00D773CF">
              <w:lastRenderedPageBreak/>
              <w:t>Module 1</w:t>
            </w:r>
          </w:p>
        </w:tc>
        <w:tc>
          <w:tcPr>
            <w:tcW w:w="2167" w:type="dxa"/>
          </w:tcPr>
          <w:p w14:paraId="54F1F0D7" w14:textId="77777777" w:rsidR="00D773CF" w:rsidRPr="00D773CF" w:rsidRDefault="00D773CF" w:rsidP="008F5CC3">
            <w:pPr>
              <w:pStyle w:val="ListParagraph"/>
              <w:numPr>
                <w:ilvl w:val="0"/>
                <w:numId w:val="1"/>
              </w:numPr>
            </w:pPr>
            <w:r w:rsidRPr="00D773CF">
              <w:t>Unit 1: The Question of God</w:t>
            </w:r>
          </w:p>
        </w:tc>
        <w:tc>
          <w:tcPr>
            <w:tcW w:w="2111" w:type="dxa"/>
          </w:tcPr>
          <w:p w14:paraId="60B13A4D" w14:textId="77777777" w:rsidR="00D773CF" w:rsidRPr="00D773CF" w:rsidRDefault="00D773CF" w:rsidP="008F5CC3">
            <w:pPr>
              <w:pStyle w:val="ListParagraph"/>
              <w:numPr>
                <w:ilvl w:val="0"/>
                <w:numId w:val="1"/>
              </w:numPr>
            </w:pPr>
            <w:r w:rsidRPr="00D773CF">
              <w:t>Unit 2: Why Am I Here?</w:t>
            </w:r>
          </w:p>
        </w:tc>
        <w:tc>
          <w:tcPr>
            <w:tcW w:w="2248" w:type="dxa"/>
          </w:tcPr>
          <w:p w14:paraId="0A167FC8" w14:textId="77777777" w:rsidR="00D773CF" w:rsidRPr="00D773CF" w:rsidRDefault="00D773CF" w:rsidP="008F5CC3">
            <w:pPr>
              <w:pStyle w:val="ListParagraph"/>
              <w:ind w:left="0"/>
            </w:pPr>
          </w:p>
        </w:tc>
      </w:tr>
      <w:tr w:rsidR="00D773CF" w:rsidRPr="00D773CF" w14:paraId="4E955E2D" w14:textId="77777777" w:rsidTr="00380630">
        <w:tc>
          <w:tcPr>
            <w:tcW w:w="1770" w:type="dxa"/>
          </w:tcPr>
          <w:p w14:paraId="1736A0A6" w14:textId="77777777" w:rsidR="00D773CF" w:rsidRPr="00D773CF" w:rsidRDefault="00D773CF" w:rsidP="008F5CC3">
            <w:pPr>
              <w:pStyle w:val="ListParagraph"/>
              <w:ind w:left="0"/>
            </w:pPr>
            <w:r w:rsidRPr="00D773CF">
              <w:t>Module 2</w:t>
            </w:r>
          </w:p>
        </w:tc>
        <w:tc>
          <w:tcPr>
            <w:tcW w:w="2167" w:type="dxa"/>
          </w:tcPr>
          <w:p w14:paraId="25BDB3A2" w14:textId="77777777" w:rsidR="00D773CF" w:rsidRPr="00D773CF" w:rsidRDefault="00D773CF" w:rsidP="008F5CC3">
            <w:pPr>
              <w:pStyle w:val="ListParagraph"/>
              <w:numPr>
                <w:ilvl w:val="0"/>
                <w:numId w:val="1"/>
              </w:numPr>
            </w:pPr>
            <w:r w:rsidRPr="00D773CF">
              <w:t>Unit 1: God’s Revelation</w:t>
            </w:r>
          </w:p>
        </w:tc>
        <w:tc>
          <w:tcPr>
            <w:tcW w:w="2111" w:type="dxa"/>
          </w:tcPr>
          <w:p w14:paraId="79A11195" w14:textId="77777777" w:rsidR="00D773CF" w:rsidRPr="00D773CF" w:rsidRDefault="00D773CF" w:rsidP="008F5CC3">
            <w:pPr>
              <w:pStyle w:val="ListParagraph"/>
              <w:numPr>
                <w:ilvl w:val="0"/>
                <w:numId w:val="1"/>
              </w:numPr>
            </w:pPr>
            <w:r w:rsidRPr="00D773CF">
              <w:t>Unit 2: Jesus, Who Is He?</w:t>
            </w:r>
          </w:p>
        </w:tc>
        <w:tc>
          <w:tcPr>
            <w:tcW w:w="2248" w:type="dxa"/>
          </w:tcPr>
          <w:p w14:paraId="332C8920" w14:textId="77777777" w:rsidR="00D773CF" w:rsidRPr="00D773CF" w:rsidRDefault="00D773CF" w:rsidP="008F5CC3">
            <w:pPr>
              <w:pStyle w:val="ListParagraph"/>
              <w:numPr>
                <w:ilvl w:val="0"/>
                <w:numId w:val="1"/>
              </w:numPr>
            </w:pPr>
            <w:r w:rsidRPr="00D773CF">
              <w:t>Unit 3: Personal Relationship with God</w:t>
            </w:r>
          </w:p>
        </w:tc>
      </w:tr>
      <w:tr w:rsidR="00380630" w:rsidRPr="00D773CF" w14:paraId="0A3E0C85" w14:textId="77777777" w:rsidTr="00380630">
        <w:tc>
          <w:tcPr>
            <w:tcW w:w="1770" w:type="dxa"/>
          </w:tcPr>
          <w:p w14:paraId="534ABE1C" w14:textId="40DCF77B" w:rsidR="00380630" w:rsidRPr="00D773CF" w:rsidRDefault="00380630" w:rsidP="00380630">
            <w:r w:rsidRPr="00D773CF">
              <w:t>Module 3</w:t>
            </w:r>
          </w:p>
        </w:tc>
        <w:tc>
          <w:tcPr>
            <w:tcW w:w="2167" w:type="dxa"/>
          </w:tcPr>
          <w:p w14:paraId="756C293C" w14:textId="5AE0EB36" w:rsidR="00380630" w:rsidRPr="00D773CF" w:rsidRDefault="00380630" w:rsidP="00380630">
            <w:pPr>
              <w:pStyle w:val="ListParagraph"/>
              <w:numPr>
                <w:ilvl w:val="0"/>
                <w:numId w:val="3"/>
              </w:numPr>
            </w:pPr>
            <w:r w:rsidRPr="00D773CF">
              <w:t>Unit 1: World Religions &amp; Religious Freedom</w:t>
            </w:r>
          </w:p>
        </w:tc>
        <w:tc>
          <w:tcPr>
            <w:tcW w:w="2111" w:type="dxa"/>
          </w:tcPr>
          <w:p w14:paraId="5176E6AC" w14:textId="21A6BFD9" w:rsidR="00380630" w:rsidRPr="00D773CF" w:rsidRDefault="00380630" w:rsidP="00380630">
            <w:pPr>
              <w:pStyle w:val="ListParagraph"/>
              <w:numPr>
                <w:ilvl w:val="0"/>
                <w:numId w:val="3"/>
              </w:numPr>
            </w:pPr>
            <w:r w:rsidRPr="00D773CF">
              <w:t>Unit 2: Conscience &amp; World Peace</w:t>
            </w:r>
          </w:p>
        </w:tc>
        <w:tc>
          <w:tcPr>
            <w:tcW w:w="2248" w:type="dxa"/>
          </w:tcPr>
          <w:p w14:paraId="597C2255" w14:textId="6C2B6092" w:rsidR="00380630" w:rsidRPr="00D773CF" w:rsidRDefault="00380630" w:rsidP="00380630"/>
        </w:tc>
      </w:tr>
      <w:tr w:rsidR="00380630" w14:paraId="16BDE5A4" w14:textId="77777777" w:rsidTr="00380630">
        <w:tc>
          <w:tcPr>
            <w:tcW w:w="1770" w:type="dxa"/>
          </w:tcPr>
          <w:p w14:paraId="0973048A" w14:textId="77777777" w:rsidR="00380630" w:rsidRPr="00D773CF" w:rsidRDefault="00380630" w:rsidP="00380630">
            <w:r w:rsidRPr="00D773CF">
              <w:t>Module 4</w:t>
            </w:r>
          </w:p>
        </w:tc>
        <w:tc>
          <w:tcPr>
            <w:tcW w:w="2167" w:type="dxa"/>
          </w:tcPr>
          <w:p w14:paraId="1C81DAC8" w14:textId="77777777" w:rsidR="00380630" w:rsidRPr="00D773CF" w:rsidRDefault="00380630" w:rsidP="00380630">
            <w:pPr>
              <w:pStyle w:val="ListParagraph"/>
              <w:numPr>
                <w:ilvl w:val="0"/>
                <w:numId w:val="1"/>
              </w:numPr>
            </w:pPr>
            <w:r w:rsidRPr="00D773CF">
              <w:t>Unit 1: Why the Church?</w:t>
            </w:r>
          </w:p>
        </w:tc>
        <w:tc>
          <w:tcPr>
            <w:tcW w:w="2111" w:type="dxa"/>
          </w:tcPr>
          <w:p w14:paraId="3CB2EA6C" w14:textId="77777777" w:rsidR="00380630" w:rsidRDefault="00380630" w:rsidP="00380630">
            <w:pPr>
              <w:pStyle w:val="ListParagraph"/>
              <w:numPr>
                <w:ilvl w:val="0"/>
                <w:numId w:val="1"/>
              </w:numPr>
            </w:pPr>
            <w:r w:rsidRPr="00D773CF">
              <w:t>Unit 2: Call to Mission</w:t>
            </w:r>
          </w:p>
        </w:tc>
        <w:tc>
          <w:tcPr>
            <w:tcW w:w="2248" w:type="dxa"/>
          </w:tcPr>
          <w:p w14:paraId="36D7FAD1" w14:textId="77777777" w:rsidR="00380630" w:rsidRDefault="00380630" w:rsidP="00380630">
            <w:pPr>
              <w:pStyle w:val="ListParagraph"/>
            </w:pPr>
          </w:p>
        </w:tc>
      </w:tr>
    </w:tbl>
    <w:p w14:paraId="7C9BC3B0" w14:textId="61BE3D39" w:rsidR="00CA2323" w:rsidRDefault="00CA2323" w:rsidP="00D773CF"/>
    <w:p w14:paraId="7B399D78" w14:textId="6F3C4010" w:rsidR="00380630" w:rsidRDefault="00380630" w:rsidP="00380630">
      <w:pPr>
        <w:pStyle w:val="ListParagraph"/>
        <w:numPr>
          <w:ilvl w:val="0"/>
          <w:numId w:val="1"/>
        </w:numPr>
      </w:pPr>
      <w:r>
        <w:t xml:space="preserve">Recommended </w:t>
      </w:r>
      <w:r w:rsidRPr="00BE790E">
        <w:rPr>
          <w:b/>
          <w:bCs/>
        </w:rPr>
        <w:t>Learning Outcomes</w:t>
      </w:r>
      <w:r>
        <w:t xml:space="preserve"> for each Unit are given.</w:t>
      </w:r>
    </w:p>
    <w:p w14:paraId="49FBBD57" w14:textId="18F29019" w:rsidR="00380630" w:rsidRDefault="00380630" w:rsidP="00380630">
      <w:pPr>
        <w:pStyle w:val="ListParagraph"/>
        <w:numPr>
          <w:ilvl w:val="0"/>
          <w:numId w:val="1"/>
        </w:numPr>
      </w:pPr>
      <w:r>
        <w:t xml:space="preserve">Recommended </w:t>
      </w:r>
      <w:r w:rsidR="00BE790E">
        <w:rPr>
          <w:b/>
          <w:bCs/>
        </w:rPr>
        <w:t>R</w:t>
      </w:r>
      <w:r w:rsidRPr="00BE790E">
        <w:rPr>
          <w:b/>
          <w:bCs/>
        </w:rPr>
        <w:t xml:space="preserve">esources </w:t>
      </w:r>
      <w:r>
        <w:t>for each unit are given.</w:t>
      </w:r>
    </w:p>
    <w:p w14:paraId="573A6A5A" w14:textId="0637DFF6" w:rsidR="00632CC9" w:rsidRDefault="00632CC9" w:rsidP="00380630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>Ongoing assessment</w:t>
      </w:r>
      <w:r>
        <w:t xml:space="preserve"> is an integral part of the framework and regular reporting to parents is encouraged.</w:t>
      </w:r>
    </w:p>
    <w:p w14:paraId="5B5FE802" w14:textId="59720ECF" w:rsidR="00632CC9" w:rsidRDefault="00632CC9" w:rsidP="00380630">
      <w:pPr>
        <w:pStyle w:val="ListParagraph"/>
        <w:numPr>
          <w:ilvl w:val="0"/>
          <w:numId w:val="1"/>
        </w:numPr>
      </w:pPr>
      <w:r>
        <w:t xml:space="preserve">Assessment will be an ongoing process trough various reflective practices and learning activities based on </w:t>
      </w:r>
      <w:r w:rsidRPr="00BE790E">
        <w:rPr>
          <w:b/>
          <w:bCs/>
        </w:rPr>
        <w:t>Key Assignments.</w:t>
      </w:r>
    </w:p>
    <w:p w14:paraId="60AD3344" w14:textId="1754A9F1" w:rsidR="00632CC9" w:rsidRDefault="00632CC9" w:rsidP="00380630">
      <w:pPr>
        <w:pStyle w:val="ListParagraph"/>
        <w:numPr>
          <w:ilvl w:val="0"/>
          <w:numId w:val="1"/>
        </w:numPr>
      </w:pPr>
      <w:r>
        <w:t>It is advised that the Key Assignments linked to each module be completed while the Module is being taught with ongoing teacher feedback.</w:t>
      </w:r>
    </w:p>
    <w:p w14:paraId="4CB9AD26" w14:textId="447A131F" w:rsidR="00632CC9" w:rsidRDefault="00632CC9" w:rsidP="00380630">
      <w:pPr>
        <w:pStyle w:val="ListParagraph"/>
        <w:numPr>
          <w:ilvl w:val="0"/>
          <w:numId w:val="1"/>
        </w:numPr>
      </w:pPr>
      <w:r>
        <w:t xml:space="preserve">Students must complete a minimum of 8 Key Assignments in total over 2 years. </w:t>
      </w:r>
    </w:p>
    <w:p w14:paraId="1BACB388" w14:textId="5EEBE744" w:rsidR="00632CC9" w:rsidRDefault="00632CC9" w:rsidP="00380630">
      <w:pPr>
        <w:pStyle w:val="ListParagraph"/>
        <w:numPr>
          <w:ilvl w:val="0"/>
          <w:numId w:val="1"/>
        </w:numPr>
      </w:pPr>
      <w:r>
        <w:t>Students must choose 2  Key Assignments from each module.</w:t>
      </w:r>
    </w:p>
    <w:p w14:paraId="6B62FD44" w14:textId="5266EF38" w:rsidR="00632CC9" w:rsidRDefault="00632CC9" w:rsidP="00380630">
      <w:pPr>
        <w:pStyle w:val="ListParagraph"/>
        <w:numPr>
          <w:ilvl w:val="0"/>
          <w:numId w:val="1"/>
        </w:numPr>
      </w:pPr>
      <w:r>
        <w:t>LCA students may choose 4 from any of the 20 listed in the Framework Document.</w:t>
      </w:r>
    </w:p>
    <w:p w14:paraId="1AC86F4F" w14:textId="06A4B0FE" w:rsidR="00632CC9" w:rsidRDefault="00632CC9" w:rsidP="00380630">
      <w:pPr>
        <w:pStyle w:val="ListParagraph"/>
        <w:numPr>
          <w:ilvl w:val="0"/>
          <w:numId w:val="1"/>
        </w:numPr>
      </w:pPr>
      <w:r>
        <w:t>Key Assignments can be completed individually, in pairs or in small groups using a variety of media and creative formats.</w:t>
      </w:r>
    </w:p>
    <w:p w14:paraId="6AA39D19" w14:textId="3BC5214E" w:rsidR="00624470" w:rsidRDefault="00624470" w:rsidP="00380630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>Whole Class Events</w:t>
      </w:r>
      <w:r>
        <w:t xml:space="preserve"> – Students must participate in 2 whole-class events . Key event 1 includes visits to pilgrimage sites or an organised retreat. Key event 2 includes organising a school liturgy or a parish prayer service.</w:t>
      </w:r>
    </w:p>
    <w:p w14:paraId="2A0004AA" w14:textId="25E2F490" w:rsidR="00624470" w:rsidRDefault="00624470" w:rsidP="00380630">
      <w:pPr>
        <w:pStyle w:val="ListParagraph"/>
        <w:numPr>
          <w:ilvl w:val="0"/>
          <w:numId w:val="1"/>
        </w:numPr>
      </w:pPr>
      <w:r w:rsidRPr="00BE790E">
        <w:rPr>
          <w:b/>
          <w:bCs/>
        </w:rPr>
        <w:t xml:space="preserve">Journalling </w:t>
      </w:r>
      <w:r>
        <w:t>on all key assignments is encouraged.</w:t>
      </w:r>
    </w:p>
    <w:p w14:paraId="1D3F28E4" w14:textId="26F0B533" w:rsidR="00624470" w:rsidRPr="00BE790E" w:rsidRDefault="00624470" w:rsidP="00380630">
      <w:pPr>
        <w:pStyle w:val="ListParagraph"/>
        <w:numPr>
          <w:ilvl w:val="0"/>
          <w:numId w:val="1"/>
        </w:numPr>
        <w:rPr>
          <w:b/>
          <w:bCs/>
        </w:rPr>
      </w:pPr>
      <w:r w:rsidRPr="00BE790E">
        <w:rPr>
          <w:b/>
          <w:bCs/>
        </w:rPr>
        <w:t>Made For More Patron’s Certificate:</w:t>
      </w:r>
    </w:p>
    <w:p w14:paraId="4AACE6B3" w14:textId="3030320C" w:rsidR="00624470" w:rsidRDefault="00624470" w:rsidP="00624470">
      <w:pPr>
        <w:pStyle w:val="ListParagraph"/>
        <w:numPr>
          <w:ilvl w:val="0"/>
          <w:numId w:val="5"/>
        </w:numPr>
      </w:pPr>
      <w:r>
        <w:t>Attend timetabled RE classes and achieve at least an 80% attendance rate.</w:t>
      </w:r>
    </w:p>
    <w:p w14:paraId="52BB1DFF" w14:textId="17ECD126" w:rsidR="00624470" w:rsidRDefault="00624470" w:rsidP="00624470">
      <w:pPr>
        <w:pStyle w:val="ListParagraph"/>
        <w:numPr>
          <w:ilvl w:val="0"/>
          <w:numId w:val="5"/>
        </w:numPr>
      </w:pPr>
      <w:r>
        <w:t>Complete 8 Key Assignments of their choosing from the provided list.</w:t>
      </w:r>
    </w:p>
    <w:p w14:paraId="39C5088B" w14:textId="47474093" w:rsidR="00624470" w:rsidRDefault="00624470" w:rsidP="00624470">
      <w:pPr>
        <w:pStyle w:val="ListParagraph"/>
        <w:numPr>
          <w:ilvl w:val="0"/>
          <w:numId w:val="5"/>
        </w:numPr>
      </w:pPr>
      <w:r>
        <w:t>Participate actively in 2 whole-class events.</w:t>
      </w:r>
    </w:p>
    <w:p w14:paraId="40694DCB" w14:textId="77777777" w:rsidR="00CB6198" w:rsidRDefault="00624470" w:rsidP="00CB6198">
      <w:pPr>
        <w:pStyle w:val="ListParagraph"/>
        <w:numPr>
          <w:ilvl w:val="0"/>
          <w:numId w:val="5"/>
        </w:numPr>
      </w:pPr>
      <w:r>
        <w:t>Engage in the Made for More journalling process.</w:t>
      </w:r>
    </w:p>
    <w:p w14:paraId="388C1D3C" w14:textId="77777777" w:rsidR="00CB6198" w:rsidRPr="00CB6198" w:rsidRDefault="00CB6198" w:rsidP="00CB6198">
      <w:pPr>
        <w:pStyle w:val="ListParagraph"/>
        <w:ind w:left="1440"/>
      </w:pPr>
    </w:p>
    <w:sectPr w:rsidR="00CB6198" w:rsidRPr="00CB619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C2B8" w14:textId="77777777" w:rsidR="000017F7" w:rsidRDefault="000017F7" w:rsidP="00933622">
      <w:pPr>
        <w:spacing w:after="0" w:line="240" w:lineRule="auto"/>
      </w:pPr>
      <w:r>
        <w:separator/>
      </w:r>
    </w:p>
  </w:endnote>
  <w:endnote w:type="continuationSeparator" w:id="0">
    <w:p w14:paraId="5F02E809" w14:textId="77777777" w:rsidR="000017F7" w:rsidRDefault="000017F7" w:rsidP="00933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1477153"/>
      <w:docPartObj>
        <w:docPartGallery w:val="Page Numbers (Bottom of Page)"/>
        <w:docPartUnique/>
      </w:docPartObj>
    </w:sdtPr>
    <w:sdtContent>
      <w:p w14:paraId="74D173FA" w14:textId="3D262190" w:rsidR="00933622" w:rsidRDefault="0093362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23B60165" w14:textId="77777777" w:rsidR="00933622" w:rsidRDefault="009336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1A7A1" w14:textId="77777777" w:rsidR="000017F7" w:rsidRDefault="000017F7" w:rsidP="00933622">
      <w:pPr>
        <w:spacing w:after="0" w:line="240" w:lineRule="auto"/>
      </w:pPr>
      <w:r>
        <w:separator/>
      </w:r>
    </w:p>
  </w:footnote>
  <w:footnote w:type="continuationSeparator" w:id="0">
    <w:p w14:paraId="006E2442" w14:textId="77777777" w:rsidR="000017F7" w:rsidRDefault="000017F7" w:rsidP="00933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82E3B"/>
    <w:multiLevelType w:val="hybridMultilevel"/>
    <w:tmpl w:val="CFDE11B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77074"/>
    <w:multiLevelType w:val="hybridMultilevel"/>
    <w:tmpl w:val="D5CEFD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33021"/>
    <w:multiLevelType w:val="hybridMultilevel"/>
    <w:tmpl w:val="843A08E8"/>
    <w:lvl w:ilvl="0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C704D5"/>
    <w:multiLevelType w:val="hybridMultilevel"/>
    <w:tmpl w:val="9F0ADE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35C61"/>
    <w:multiLevelType w:val="hybridMultilevel"/>
    <w:tmpl w:val="9FC23E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E0D60"/>
    <w:multiLevelType w:val="hybridMultilevel"/>
    <w:tmpl w:val="B3E02B08"/>
    <w:lvl w:ilvl="0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FF80EB4"/>
    <w:multiLevelType w:val="hybridMultilevel"/>
    <w:tmpl w:val="1FE26F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93733">
    <w:abstractNumId w:val="3"/>
  </w:num>
  <w:num w:numId="2" w16cid:durableId="1845320856">
    <w:abstractNumId w:val="4"/>
  </w:num>
  <w:num w:numId="3" w16cid:durableId="1190802208">
    <w:abstractNumId w:val="6"/>
  </w:num>
  <w:num w:numId="4" w16cid:durableId="916014477">
    <w:abstractNumId w:val="5"/>
  </w:num>
  <w:num w:numId="5" w16cid:durableId="1262880292">
    <w:abstractNumId w:val="2"/>
  </w:num>
  <w:num w:numId="6" w16cid:durableId="707994023">
    <w:abstractNumId w:val="1"/>
  </w:num>
  <w:num w:numId="7" w16cid:durableId="209991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6F"/>
    <w:rsid w:val="000017F7"/>
    <w:rsid w:val="00142B10"/>
    <w:rsid w:val="001A2AAD"/>
    <w:rsid w:val="00276672"/>
    <w:rsid w:val="002C0164"/>
    <w:rsid w:val="00380630"/>
    <w:rsid w:val="004172B7"/>
    <w:rsid w:val="00624470"/>
    <w:rsid w:val="00632CC9"/>
    <w:rsid w:val="00634D6F"/>
    <w:rsid w:val="006E5EB4"/>
    <w:rsid w:val="00933622"/>
    <w:rsid w:val="009E62B6"/>
    <w:rsid w:val="00BE790E"/>
    <w:rsid w:val="00CA2323"/>
    <w:rsid w:val="00CB3EBE"/>
    <w:rsid w:val="00CB6198"/>
    <w:rsid w:val="00CF5FEC"/>
    <w:rsid w:val="00D7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0DE2C"/>
  <w15:chartTrackingRefBased/>
  <w15:docId w15:val="{5A55774B-5AA7-47F9-985C-125EE198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D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7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622"/>
  </w:style>
  <w:style w:type="paragraph" w:styleId="Footer">
    <w:name w:val="footer"/>
    <w:basedOn w:val="Normal"/>
    <w:link w:val="FooterChar"/>
    <w:uiPriority w:val="99"/>
    <w:unhideWhenUsed/>
    <w:rsid w:val="00933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 O Brien</dc:creator>
  <cp:keywords/>
  <dc:description/>
  <cp:lastModifiedBy>Brendan  O Brien</cp:lastModifiedBy>
  <cp:revision>6</cp:revision>
  <dcterms:created xsi:type="dcterms:W3CDTF">2026-09-20T21:30:00Z</dcterms:created>
  <dcterms:modified xsi:type="dcterms:W3CDTF">2026-09-21T14:27:00Z</dcterms:modified>
</cp:coreProperties>
</file>